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D023" w14:textId="77777777" w:rsidR="008215F5" w:rsidRDefault="008215F5" w:rsidP="008215F5">
      <w:pPr>
        <w:pStyle w:val="NormalWeb"/>
      </w:pPr>
      <w:r>
        <w:rPr>
          <w:rStyle w:val="Strong"/>
          <w:rFonts w:eastAsiaTheme="majorEastAsia"/>
        </w:rPr>
        <w:t>[Your Name]</w:t>
      </w:r>
      <w:r>
        <w:br/>
        <w:t>Student, Faculty of Science</w:t>
      </w:r>
      <w:r>
        <w:br/>
        <w:t>Queensland University of Technology (QUT)</w:t>
      </w:r>
      <w:r>
        <w:br/>
        <w:t>[Your Email Address]</w:t>
      </w:r>
      <w:r>
        <w:br/>
        <w:t>[Date]</w:t>
      </w:r>
    </w:p>
    <w:p w14:paraId="69E7B1FE" w14:textId="6527EC3B" w:rsidR="008215F5" w:rsidRDefault="008215F5" w:rsidP="008215F5">
      <w:pPr>
        <w:pStyle w:val="NormalWeb"/>
      </w:pPr>
      <w:r>
        <w:rPr>
          <w:rStyle w:val="Strong"/>
          <w:rFonts w:eastAsiaTheme="majorEastAsia"/>
        </w:rPr>
        <w:t>To:</w:t>
      </w:r>
      <w:r>
        <w:t xml:space="preserve"> Professor Troy Farrell</w:t>
      </w:r>
      <w:r>
        <w:br/>
        <w:t>Executive Dean and Change Sponsor</w:t>
      </w:r>
      <w:r>
        <w:br/>
        <w:t>Queensland University of Technology</w:t>
      </w:r>
    </w:p>
    <w:p w14:paraId="78A450F6" w14:textId="77777777" w:rsidR="008215F5" w:rsidRDefault="008215F5" w:rsidP="008215F5">
      <w:pPr>
        <w:pStyle w:val="NormalWeb"/>
      </w:pPr>
      <w:r>
        <w:rPr>
          <w:rStyle w:val="Strong"/>
          <w:rFonts w:eastAsiaTheme="majorEastAsia"/>
        </w:rPr>
        <w:t>Subject:</w:t>
      </w:r>
      <w:r>
        <w:t xml:space="preserve"> Concerns Regarding the Change Proposal – Faculty of Science</w:t>
      </w:r>
    </w:p>
    <w:p w14:paraId="0511F38E" w14:textId="77777777" w:rsidR="002054DF" w:rsidRDefault="002054DF" w:rsidP="002054DF">
      <w:pPr>
        <w:pStyle w:val="NormalWeb"/>
      </w:pPr>
      <w:r>
        <w:rPr>
          <w:rStyle w:val="Strong"/>
          <w:rFonts w:eastAsiaTheme="majorEastAsia"/>
        </w:rPr>
        <w:t>Dear Professor Farrell,</w:t>
      </w:r>
    </w:p>
    <w:p w14:paraId="640B1253" w14:textId="77777777" w:rsidR="00C73228" w:rsidRDefault="00C73228" w:rsidP="002054DF">
      <w:pPr>
        <w:pStyle w:val="NormalWeb"/>
      </w:pPr>
      <w:r w:rsidRPr="00C73228">
        <w:t>I am writing as a student of the Faculty of Science to express my serious concern regarding the recent change proposal presented to staff. I elected to study at QUT because of its distinguished reputation, practical and real-world focus, and its demonstrated commitment to excellence in science and technology. These defining qualities now appear to be at risk as a result of the proposed changes. The proposal has also generated significant apprehension among students, including myself, concerning the potential diminution in the quality and integrity of our degrees.</w:t>
      </w:r>
    </w:p>
    <w:p w14:paraId="1CB93194" w14:textId="1E34A0D7" w:rsidR="002054DF" w:rsidRDefault="002054DF" w:rsidP="002054DF">
      <w:pPr>
        <w:pStyle w:val="NormalWeb"/>
      </w:pPr>
      <w:r>
        <w:t>I believe the current process raises several important issues that deserve careful reconsideration.</w:t>
      </w:r>
    </w:p>
    <w:p w14:paraId="07AFCDF1" w14:textId="477CB433" w:rsidR="002054DF" w:rsidRDefault="002054DF" w:rsidP="002054DF">
      <w:pPr>
        <w:pStyle w:val="NormalWeb"/>
        <w:numPr>
          <w:ilvl w:val="0"/>
          <w:numId w:val="3"/>
        </w:numPr>
      </w:pPr>
      <w:r>
        <w:rPr>
          <w:rStyle w:val="Strong"/>
          <w:rFonts w:eastAsiaTheme="majorEastAsia"/>
        </w:rPr>
        <w:t>Inadequate Time for Meaningful Consultation</w:t>
      </w:r>
      <w:r>
        <w:br/>
        <w:t xml:space="preserve">The current consultation period and timeline </w:t>
      </w:r>
      <w:r w:rsidR="008E3F2C">
        <w:t>are too short</w:t>
      </w:r>
      <w:r>
        <w:t xml:space="preserve"> for staff to contribute meaningfully to the development of the proposed changes. This </w:t>
      </w:r>
      <w:r w:rsidR="008E3F2C">
        <w:t xml:space="preserve">raises </w:t>
      </w:r>
      <w:r>
        <w:t>concerns about the transparency and inclusiveness of the process.</w:t>
      </w:r>
    </w:p>
    <w:p w14:paraId="7E7C3B7D" w14:textId="77777777" w:rsidR="002054DF" w:rsidRDefault="002054DF" w:rsidP="002054DF">
      <w:pPr>
        <w:pStyle w:val="NormalWeb"/>
        <w:numPr>
          <w:ilvl w:val="0"/>
          <w:numId w:val="3"/>
        </w:numPr>
      </w:pPr>
      <w:r>
        <w:rPr>
          <w:rStyle w:val="Strong"/>
          <w:rFonts w:eastAsiaTheme="majorEastAsia"/>
        </w:rPr>
        <w:t>Lack of Supporting Data</w:t>
      </w:r>
      <w:r>
        <w:br/>
        <w:t>The proposal does not appear to provide adequate data to justify the proposed changes, particularly in relation to potential staff redundancies. As a science student, I believe that decisions of this magnitude should be grounded in clear, evidence-based reasoning.</w:t>
      </w:r>
    </w:p>
    <w:p w14:paraId="7F03194D" w14:textId="78ADBF67" w:rsidR="002054DF" w:rsidRDefault="002054DF" w:rsidP="002054DF">
      <w:pPr>
        <w:pStyle w:val="NormalWeb"/>
        <w:numPr>
          <w:ilvl w:val="0"/>
          <w:numId w:val="3"/>
        </w:numPr>
      </w:pPr>
      <w:r>
        <w:rPr>
          <w:rStyle w:val="Strong"/>
          <w:rFonts w:eastAsiaTheme="majorEastAsia"/>
        </w:rPr>
        <w:t>Occupational Health and Safety Obligations</w:t>
      </w:r>
      <w:r>
        <w:br/>
        <w:t xml:space="preserve">The proposal seems to fall short of meeting legal obligations regarding occupational health and safety. </w:t>
      </w:r>
      <w:r w:rsidR="00871261">
        <w:t>It</w:t>
      </w:r>
      <w:r>
        <w:t xml:space="preserve"> does not adequately consider the potential risks to undergraduate and postgraduate students, nor does it outline any mitigating measures.</w:t>
      </w:r>
      <w:r w:rsidR="008E3F2C">
        <w:t xml:space="preserve"> </w:t>
      </w:r>
    </w:p>
    <w:p w14:paraId="73FB9D89" w14:textId="19C8259C" w:rsidR="009449D3" w:rsidRDefault="009449D3" w:rsidP="002054DF">
      <w:pPr>
        <w:pStyle w:val="NormalWeb"/>
      </w:pPr>
      <w:r>
        <w:t>Alarmingly, students are not considered in the Proposal at all. How can less teaching staff provide the same quality of teaching in classes, which are already bursting at the seams?</w:t>
      </w:r>
    </w:p>
    <w:p w14:paraId="705ADB70" w14:textId="77777777" w:rsidR="008C6524" w:rsidRPr="008C6524" w:rsidRDefault="008C6524" w:rsidP="008C6524">
      <w:pPr>
        <w:pStyle w:val="NormalWeb"/>
      </w:pPr>
      <w:r w:rsidRPr="008C6524">
        <w:t>I believe these proposed changes will negatively affect myself and my fellow students in the following ways:</w:t>
      </w:r>
    </w:p>
    <w:p w14:paraId="1152D75D" w14:textId="7C2BD9A8" w:rsidR="008D3E07" w:rsidRDefault="008C6524" w:rsidP="008D3E07">
      <w:pPr>
        <w:pStyle w:val="NormalWeb"/>
        <w:numPr>
          <w:ilvl w:val="0"/>
          <w:numId w:val="6"/>
        </w:numPr>
      </w:pPr>
      <w:r w:rsidRPr="008C6524">
        <w:rPr>
          <w:b/>
          <w:bCs/>
        </w:rPr>
        <w:t>Overburdened Teaching Staff</w:t>
      </w:r>
      <w:r w:rsidR="008D3E07">
        <w:br/>
      </w:r>
      <w:r w:rsidRPr="008C6524">
        <w:t>Teaching staff will be required to assume increased responsibilities, leading to heavier workloads and reduced capacity for in-class teaching and student engagement. This will likely result in insufficient academic support and compel students to engage in independent learning without appropriate guidance.</w:t>
      </w:r>
    </w:p>
    <w:p w14:paraId="7FB1235E" w14:textId="249EECD1" w:rsidR="00DC4493" w:rsidRDefault="008C6524" w:rsidP="00DC4493">
      <w:pPr>
        <w:pStyle w:val="NormalWeb"/>
        <w:numPr>
          <w:ilvl w:val="0"/>
          <w:numId w:val="6"/>
        </w:numPr>
      </w:pPr>
      <w:r w:rsidRPr="008C6524">
        <w:rPr>
          <w:b/>
          <w:bCs/>
        </w:rPr>
        <w:lastRenderedPageBreak/>
        <w:t>Reduced Engagement with Teaching Staff</w:t>
      </w:r>
      <w:r w:rsidRPr="008C6524">
        <w:br/>
        <w:t>Meaningful interaction with teaching staff who are passionate and knowledgeable about their subjects is critical to the student learning experience. A reduction in staff morale or alignment with teaching content may lead to diminished enthusiasm and engagement, thereby reducing students’ motivation and overall learning outcomes.</w:t>
      </w:r>
    </w:p>
    <w:p w14:paraId="2F7F20E1" w14:textId="3271CFE9" w:rsidR="002F02F7" w:rsidRDefault="008C6524" w:rsidP="002F02F7">
      <w:pPr>
        <w:pStyle w:val="NormalWeb"/>
        <w:numPr>
          <w:ilvl w:val="0"/>
          <w:numId w:val="6"/>
        </w:numPr>
      </w:pPr>
      <w:r w:rsidRPr="008C6524">
        <w:rPr>
          <w:b/>
          <w:bCs/>
        </w:rPr>
        <w:t>L</w:t>
      </w:r>
      <w:r>
        <w:rPr>
          <w:b/>
          <w:bCs/>
        </w:rPr>
        <w:t>ess</w:t>
      </w:r>
      <w:r w:rsidRPr="008C6524">
        <w:rPr>
          <w:b/>
          <w:bCs/>
        </w:rPr>
        <w:t xml:space="preserve"> Feedback Opportunities</w:t>
      </w:r>
      <w:r w:rsidR="008D3E07">
        <w:br/>
      </w:r>
      <w:r w:rsidRPr="008C6524">
        <w:t>A reduction in teaching staff will likely lead to fewer opportunities for direct feedback during lectures, tutorials, and assessments. Constructive feedback is essential for students to evaluate their understanding and progress; its absence would hinder academic development and performance.</w:t>
      </w:r>
    </w:p>
    <w:p w14:paraId="7373E55F" w14:textId="545548E2" w:rsidR="003E7E7F" w:rsidRDefault="008C6524" w:rsidP="003E7E7F">
      <w:pPr>
        <w:pStyle w:val="NormalWeb"/>
        <w:numPr>
          <w:ilvl w:val="0"/>
          <w:numId w:val="6"/>
        </w:numPr>
      </w:pPr>
      <w:r w:rsidRPr="008C6524">
        <w:rPr>
          <w:b/>
          <w:bCs/>
        </w:rPr>
        <w:t>Diminished Reputation of QUT</w:t>
      </w:r>
      <w:r w:rsidR="003E7E7F">
        <w:br/>
      </w:r>
      <w:r w:rsidRPr="008C6524">
        <w:t>The proposed amalgamation of schools within the Faculty of Science risks eroding the distinct identity of key disciplines. Such a loss of disciplinary recognition could undermine the Faculty’s reputation and, by extension, diminish the perceived value of my degree, potentially affecting future employability and competitiveness in the job market.</w:t>
      </w:r>
    </w:p>
    <w:p w14:paraId="5E71170A" w14:textId="322171A1" w:rsidR="003E7E7F" w:rsidRDefault="00E7349F" w:rsidP="003E7E7F">
      <w:pPr>
        <w:pStyle w:val="NormalWeb"/>
        <w:numPr>
          <w:ilvl w:val="0"/>
          <w:numId w:val="6"/>
        </w:numPr>
      </w:pPr>
      <w:r w:rsidRPr="008C6524">
        <w:rPr>
          <w:b/>
          <w:bCs/>
        </w:rPr>
        <w:t xml:space="preserve">Disproportionate </w:t>
      </w:r>
      <w:r>
        <w:rPr>
          <w:b/>
          <w:bCs/>
        </w:rPr>
        <w:t xml:space="preserve">Negative </w:t>
      </w:r>
      <w:r w:rsidRPr="008C6524">
        <w:rPr>
          <w:b/>
          <w:bCs/>
        </w:rPr>
        <w:t>Impact on Vulnerable Student Communities</w:t>
      </w:r>
      <w:r w:rsidR="003E7E7F">
        <w:br/>
      </w:r>
      <w:r w:rsidRPr="008C6524">
        <w:t>The proposed changes are likely to have a disproportionate negative effect on students from traditionally underrepresented or vulnerable communities, including Aboriginal and Torres Strait Islander students, neurodivergent students (such as those on the autism or ADHD spectrum), students with physical disabilities, and members of the LGBTIQA+ community. Reduced access to tailored support and mentoring could exacerbate existing inequities within the student body.</w:t>
      </w:r>
    </w:p>
    <w:p w14:paraId="34EE9895" w14:textId="0653CBB0" w:rsidR="002054DF" w:rsidRDefault="002054DF" w:rsidP="002054DF">
      <w:pPr>
        <w:pStyle w:val="NormalWeb"/>
      </w:pPr>
      <w:r>
        <w:t>As a student who values the quality of education and the wellbeing of the academic staff who support our learning, I believe that the best outcomes for the university community can only be achieved through a process of extensive, collaborative consultation. A single round of feedback followed by a decision within two weeks does not provide adequate time for such a process.</w:t>
      </w:r>
    </w:p>
    <w:p w14:paraId="40605E7A" w14:textId="77B53CD9" w:rsidR="002054DF" w:rsidRDefault="002054DF" w:rsidP="002054DF">
      <w:pPr>
        <w:pStyle w:val="NormalWeb"/>
      </w:pPr>
      <w:r>
        <w:t>I respectfully urge University Management to reconsider the current timeline and adopt a more inclusive approach</w:t>
      </w:r>
      <w:r w:rsidR="00481B29">
        <w:t>.</w:t>
      </w:r>
    </w:p>
    <w:p w14:paraId="4C1539B3" w14:textId="77777777" w:rsidR="002054DF" w:rsidRDefault="002054DF" w:rsidP="002054DF">
      <w:pPr>
        <w:pStyle w:val="NormalWeb"/>
      </w:pPr>
      <w:r>
        <w:t>Thank you for considering this feedback in the spirit of shared governance and a shared commitment to the continued excellence of the Faculty of Science and QUT as a whole.</w:t>
      </w:r>
    </w:p>
    <w:p w14:paraId="5E4BB2C6" w14:textId="77777777" w:rsidR="008215F5" w:rsidRDefault="008215F5" w:rsidP="008215F5">
      <w:pPr>
        <w:pStyle w:val="NormalWeb"/>
      </w:pPr>
      <w:r>
        <w:t>Yours sincerely,</w:t>
      </w:r>
      <w:r>
        <w:br/>
      </w:r>
      <w:r>
        <w:rPr>
          <w:rStyle w:val="Strong"/>
          <w:rFonts w:eastAsiaTheme="majorEastAsia"/>
        </w:rPr>
        <w:t>[Your Full Name]</w:t>
      </w:r>
      <w:r>
        <w:br/>
        <w:t>Student, Faculty of Science</w:t>
      </w:r>
      <w:r>
        <w:br/>
        <w:t>Queensland University of Technology</w:t>
      </w:r>
    </w:p>
    <w:p w14:paraId="219C0235" w14:textId="5CC07E1C" w:rsidR="009C2712" w:rsidRPr="009C2712" w:rsidRDefault="009C2712" w:rsidP="008215F5"/>
    <w:sectPr w:rsidR="009C2712" w:rsidRPr="009C2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419D"/>
    <w:multiLevelType w:val="multilevel"/>
    <w:tmpl w:val="C22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1097"/>
    <w:multiLevelType w:val="multilevel"/>
    <w:tmpl w:val="55E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63036"/>
    <w:multiLevelType w:val="hybridMultilevel"/>
    <w:tmpl w:val="7A3CB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5908F9"/>
    <w:multiLevelType w:val="multilevel"/>
    <w:tmpl w:val="C028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60CA8"/>
    <w:multiLevelType w:val="multilevel"/>
    <w:tmpl w:val="C22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9951F5"/>
    <w:multiLevelType w:val="hybridMultilevel"/>
    <w:tmpl w:val="D276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4441427">
    <w:abstractNumId w:val="1"/>
  </w:num>
  <w:num w:numId="2" w16cid:durableId="659775702">
    <w:abstractNumId w:val="3"/>
  </w:num>
  <w:num w:numId="3" w16cid:durableId="976106508">
    <w:abstractNumId w:val="0"/>
  </w:num>
  <w:num w:numId="4" w16cid:durableId="244145234">
    <w:abstractNumId w:val="5"/>
  </w:num>
  <w:num w:numId="5" w16cid:durableId="2116556474">
    <w:abstractNumId w:val="2"/>
  </w:num>
  <w:num w:numId="6" w16cid:durableId="71566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12"/>
    <w:rsid w:val="00064E68"/>
    <w:rsid w:val="0008330A"/>
    <w:rsid w:val="000D19DD"/>
    <w:rsid w:val="000E731F"/>
    <w:rsid w:val="00127761"/>
    <w:rsid w:val="00143D54"/>
    <w:rsid w:val="00162C17"/>
    <w:rsid w:val="00164CB6"/>
    <w:rsid w:val="001F195F"/>
    <w:rsid w:val="001F3266"/>
    <w:rsid w:val="002054DF"/>
    <w:rsid w:val="00227944"/>
    <w:rsid w:val="0024712B"/>
    <w:rsid w:val="002528CE"/>
    <w:rsid w:val="002812A9"/>
    <w:rsid w:val="002827E1"/>
    <w:rsid w:val="00285F7C"/>
    <w:rsid w:val="002C1C29"/>
    <w:rsid w:val="002C6616"/>
    <w:rsid w:val="002F02F7"/>
    <w:rsid w:val="002F0455"/>
    <w:rsid w:val="0031213F"/>
    <w:rsid w:val="00333D18"/>
    <w:rsid w:val="00367634"/>
    <w:rsid w:val="00387DCF"/>
    <w:rsid w:val="003905D9"/>
    <w:rsid w:val="003A06BC"/>
    <w:rsid w:val="003C712D"/>
    <w:rsid w:val="003E3937"/>
    <w:rsid w:val="003E7E7F"/>
    <w:rsid w:val="003F15F2"/>
    <w:rsid w:val="003F5DF4"/>
    <w:rsid w:val="004050F1"/>
    <w:rsid w:val="0041222C"/>
    <w:rsid w:val="004174D4"/>
    <w:rsid w:val="004466F7"/>
    <w:rsid w:val="004566AE"/>
    <w:rsid w:val="00481B29"/>
    <w:rsid w:val="004A3328"/>
    <w:rsid w:val="004C4705"/>
    <w:rsid w:val="00511F5C"/>
    <w:rsid w:val="00515648"/>
    <w:rsid w:val="0051773A"/>
    <w:rsid w:val="00523C57"/>
    <w:rsid w:val="00530356"/>
    <w:rsid w:val="00535062"/>
    <w:rsid w:val="005363C2"/>
    <w:rsid w:val="00536419"/>
    <w:rsid w:val="005464D3"/>
    <w:rsid w:val="00577525"/>
    <w:rsid w:val="005A2C5B"/>
    <w:rsid w:val="005B54F2"/>
    <w:rsid w:val="005B6D1A"/>
    <w:rsid w:val="005C15B4"/>
    <w:rsid w:val="005D0030"/>
    <w:rsid w:val="00621759"/>
    <w:rsid w:val="00650F71"/>
    <w:rsid w:val="006633AB"/>
    <w:rsid w:val="00673026"/>
    <w:rsid w:val="006934E1"/>
    <w:rsid w:val="006A3313"/>
    <w:rsid w:val="006C3335"/>
    <w:rsid w:val="00705CBD"/>
    <w:rsid w:val="00706FF5"/>
    <w:rsid w:val="007118D0"/>
    <w:rsid w:val="00714061"/>
    <w:rsid w:val="00725B81"/>
    <w:rsid w:val="00730E92"/>
    <w:rsid w:val="00766C25"/>
    <w:rsid w:val="008170CF"/>
    <w:rsid w:val="008215F5"/>
    <w:rsid w:val="00834410"/>
    <w:rsid w:val="008369C9"/>
    <w:rsid w:val="00842602"/>
    <w:rsid w:val="00844369"/>
    <w:rsid w:val="00856CE1"/>
    <w:rsid w:val="00871261"/>
    <w:rsid w:val="008846BB"/>
    <w:rsid w:val="00895F34"/>
    <w:rsid w:val="008A3989"/>
    <w:rsid w:val="008B0E6C"/>
    <w:rsid w:val="008C2F2F"/>
    <w:rsid w:val="008C3A7E"/>
    <w:rsid w:val="008C6469"/>
    <w:rsid w:val="008C6524"/>
    <w:rsid w:val="008D1E26"/>
    <w:rsid w:val="008D3E07"/>
    <w:rsid w:val="008E3F2C"/>
    <w:rsid w:val="008F483D"/>
    <w:rsid w:val="008F7A28"/>
    <w:rsid w:val="009172FC"/>
    <w:rsid w:val="00931F10"/>
    <w:rsid w:val="009449D3"/>
    <w:rsid w:val="00952D67"/>
    <w:rsid w:val="009631E1"/>
    <w:rsid w:val="00973BAC"/>
    <w:rsid w:val="00985674"/>
    <w:rsid w:val="009872BB"/>
    <w:rsid w:val="009A74CB"/>
    <w:rsid w:val="009C2712"/>
    <w:rsid w:val="009C7D24"/>
    <w:rsid w:val="00A04AA1"/>
    <w:rsid w:val="00A52BF2"/>
    <w:rsid w:val="00A74AA6"/>
    <w:rsid w:val="00A976F9"/>
    <w:rsid w:val="00AB0E06"/>
    <w:rsid w:val="00AD389A"/>
    <w:rsid w:val="00AE3FF7"/>
    <w:rsid w:val="00B05AEB"/>
    <w:rsid w:val="00B303D3"/>
    <w:rsid w:val="00B40EAF"/>
    <w:rsid w:val="00B710DC"/>
    <w:rsid w:val="00BA7502"/>
    <w:rsid w:val="00BE66B6"/>
    <w:rsid w:val="00C16CA3"/>
    <w:rsid w:val="00C43392"/>
    <w:rsid w:val="00C47FFB"/>
    <w:rsid w:val="00C57263"/>
    <w:rsid w:val="00C73228"/>
    <w:rsid w:val="00C93686"/>
    <w:rsid w:val="00C93E01"/>
    <w:rsid w:val="00CA5BCD"/>
    <w:rsid w:val="00D473ED"/>
    <w:rsid w:val="00D949F7"/>
    <w:rsid w:val="00DB4B1B"/>
    <w:rsid w:val="00DB74E1"/>
    <w:rsid w:val="00DC4493"/>
    <w:rsid w:val="00E042A1"/>
    <w:rsid w:val="00E42B63"/>
    <w:rsid w:val="00E51809"/>
    <w:rsid w:val="00E65BEC"/>
    <w:rsid w:val="00E7349F"/>
    <w:rsid w:val="00E76A0D"/>
    <w:rsid w:val="00E97E27"/>
    <w:rsid w:val="00EB18F0"/>
    <w:rsid w:val="00EE69A3"/>
    <w:rsid w:val="00EF1586"/>
    <w:rsid w:val="00EF4314"/>
    <w:rsid w:val="00EF46CF"/>
    <w:rsid w:val="00F47049"/>
    <w:rsid w:val="00F53291"/>
    <w:rsid w:val="00F63569"/>
    <w:rsid w:val="00F63DF5"/>
    <w:rsid w:val="00F64AEC"/>
    <w:rsid w:val="00F713AA"/>
    <w:rsid w:val="00F73E3B"/>
    <w:rsid w:val="00F766E5"/>
    <w:rsid w:val="00F865D0"/>
    <w:rsid w:val="00FB17A0"/>
    <w:rsid w:val="00FE7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505"/>
  <w15:chartTrackingRefBased/>
  <w15:docId w15:val="{B7757F1F-C23F-C14E-BEA4-F7BBBBBC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7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7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7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7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12"/>
    <w:rPr>
      <w:rFonts w:eastAsiaTheme="majorEastAsia" w:cstheme="majorBidi"/>
      <w:color w:val="272727" w:themeColor="text1" w:themeTint="D8"/>
    </w:rPr>
  </w:style>
  <w:style w:type="paragraph" w:styleId="Title">
    <w:name w:val="Title"/>
    <w:basedOn w:val="Normal"/>
    <w:next w:val="Normal"/>
    <w:link w:val="TitleChar"/>
    <w:uiPriority w:val="10"/>
    <w:qFormat/>
    <w:rsid w:val="009C27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2712"/>
    <w:rPr>
      <w:i/>
      <w:iCs/>
      <w:color w:val="404040" w:themeColor="text1" w:themeTint="BF"/>
    </w:rPr>
  </w:style>
  <w:style w:type="paragraph" w:styleId="ListParagraph">
    <w:name w:val="List Paragraph"/>
    <w:basedOn w:val="Normal"/>
    <w:uiPriority w:val="34"/>
    <w:qFormat/>
    <w:rsid w:val="009C2712"/>
    <w:pPr>
      <w:ind w:left="720"/>
      <w:contextualSpacing/>
    </w:pPr>
  </w:style>
  <w:style w:type="character" w:styleId="IntenseEmphasis">
    <w:name w:val="Intense Emphasis"/>
    <w:basedOn w:val="DefaultParagraphFont"/>
    <w:uiPriority w:val="21"/>
    <w:qFormat/>
    <w:rsid w:val="009C2712"/>
    <w:rPr>
      <w:i/>
      <w:iCs/>
      <w:color w:val="0F4761" w:themeColor="accent1" w:themeShade="BF"/>
    </w:rPr>
  </w:style>
  <w:style w:type="paragraph" w:styleId="IntenseQuote">
    <w:name w:val="Intense Quote"/>
    <w:basedOn w:val="Normal"/>
    <w:next w:val="Normal"/>
    <w:link w:val="IntenseQuoteChar"/>
    <w:uiPriority w:val="30"/>
    <w:qFormat/>
    <w:rsid w:val="009C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712"/>
    <w:rPr>
      <w:i/>
      <w:iCs/>
      <w:color w:val="0F4761" w:themeColor="accent1" w:themeShade="BF"/>
    </w:rPr>
  </w:style>
  <w:style w:type="character" w:styleId="IntenseReference">
    <w:name w:val="Intense Reference"/>
    <w:basedOn w:val="DefaultParagraphFont"/>
    <w:uiPriority w:val="32"/>
    <w:qFormat/>
    <w:rsid w:val="009C2712"/>
    <w:rPr>
      <w:b/>
      <w:bCs/>
      <w:smallCaps/>
      <w:color w:val="0F4761" w:themeColor="accent1" w:themeShade="BF"/>
      <w:spacing w:val="5"/>
    </w:rPr>
  </w:style>
  <w:style w:type="paragraph" w:styleId="NormalWeb">
    <w:name w:val="Normal (Web)"/>
    <w:basedOn w:val="Normal"/>
    <w:uiPriority w:val="99"/>
    <w:unhideWhenUsed/>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9C27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C2712"/>
  </w:style>
  <w:style w:type="character" w:customStyle="1" w:styleId="eop">
    <w:name w:val="eop"/>
    <w:basedOn w:val="DefaultParagraphFont"/>
    <w:rsid w:val="009C2712"/>
  </w:style>
  <w:style w:type="character" w:styleId="Strong">
    <w:name w:val="Strong"/>
    <w:basedOn w:val="DefaultParagraphFont"/>
    <w:uiPriority w:val="22"/>
    <w:qFormat/>
    <w:rsid w:val="009C2712"/>
    <w:rPr>
      <w:b/>
      <w:bCs/>
    </w:rPr>
  </w:style>
  <w:style w:type="character" w:styleId="Emphasis">
    <w:name w:val="Emphasis"/>
    <w:basedOn w:val="DefaultParagraphFont"/>
    <w:uiPriority w:val="20"/>
    <w:qFormat/>
    <w:rsid w:val="002054DF"/>
    <w:rPr>
      <w:i/>
      <w:iCs/>
    </w:rPr>
  </w:style>
  <w:style w:type="paragraph" w:styleId="Revision">
    <w:name w:val="Revision"/>
    <w:hidden/>
    <w:uiPriority w:val="99"/>
    <w:semiHidden/>
    <w:rsid w:val="008E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Firn</dc:creator>
  <cp:keywords/>
  <dc:description/>
  <cp:lastModifiedBy>Alan Woodley</cp:lastModifiedBy>
  <cp:revision>50</cp:revision>
  <dcterms:created xsi:type="dcterms:W3CDTF">2025-10-17T04:41:00Z</dcterms:created>
  <dcterms:modified xsi:type="dcterms:W3CDTF">2025-10-17T06:34:00Z</dcterms:modified>
</cp:coreProperties>
</file>